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F8" w:rsidRDefault="00236270" w:rsidP="006D454B">
      <w:pPr>
        <w:rPr>
          <w:rFonts w:ascii="Arial" w:hAnsi="Arial" w:cs="Arial"/>
        </w:rPr>
      </w:pPr>
      <w:r>
        <w:rPr>
          <w:noProof/>
          <w:lang w:eastAsia="nb-NO"/>
        </w:rPr>
        <w:drawing>
          <wp:anchor distT="0" distB="0" distL="114300" distR="114300" simplePos="0" relativeHeight="251657216" behindDoc="0" locked="0" layoutInCell="1" allowOverlap="1">
            <wp:simplePos x="0" y="0"/>
            <wp:positionH relativeFrom="column">
              <wp:posOffset>5844540</wp:posOffset>
            </wp:positionH>
            <wp:positionV relativeFrom="paragraph">
              <wp:posOffset>-657860</wp:posOffset>
            </wp:positionV>
            <wp:extent cx="594360" cy="662305"/>
            <wp:effectExtent l="0" t="0" r="0" b="4445"/>
            <wp:wrapNone/>
            <wp:docPr id="7" name="Bilde 0" descr="Beskrivelse: Logo Norsk Trev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Logo Norsk Trev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-448945</wp:posOffset>
                </wp:positionV>
                <wp:extent cx="3316605" cy="450850"/>
                <wp:effectExtent l="0" t="0" r="0" b="635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450850"/>
                        </a:xfrm>
                        <a:prstGeom prst="rect">
                          <a:avLst/>
                        </a:prstGeom>
                        <a:noFill/>
                        <a:ln w="9525">
                          <a:noFill/>
                          <a:miter lim="800000"/>
                          <a:headEnd/>
                          <a:tailEnd/>
                        </a:ln>
                      </wps:spPr>
                      <wps:txbx>
                        <w:txbxContent>
                          <w:p w:rsidR="00B160F8" w:rsidRPr="00B160F8" w:rsidRDefault="00B160F8" w:rsidP="00B160F8">
                            <w:pPr>
                              <w:rPr>
                                <w:color w:val="F3E0B8"/>
                                <w:sz w:val="40"/>
                                <w:szCs w:val="40"/>
                              </w:rPr>
                            </w:pPr>
                            <w:r w:rsidRPr="00B160F8">
                              <w:rPr>
                                <w:rFonts w:ascii="Arial" w:hAnsi="Arial" w:cs="Arial"/>
                                <w:color w:val="F3E0B8"/>
                                <w:sz w:val="40"/>
                                <w:szCs w:val="40"/>
                              </w:rPr>
                              <w:t>Melding om reklamasjon</w:t>
                            </w:r>
                          </w:p>
                          <w:p w:rsidR="00B160F8" w:rsidRDefault="00B16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95pt;margin-top:-35.35pt;width:261.1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" filled="f" stroked="f">
                <v:textbox>
                  <w:txbxContent>
                    <w:p w:rsidR="00B160F8" w:rsidRPr="00B160F8" w:rsidRDefault="00B160F8" w:rsidP="00B160F8">
                      <w:pPr>
                        <w:rPr>
                          <w:color w:val="F3E0B8"/>
                          <w:sz w:val="40"/>
                          <w:szCs w:val="40"/>
                        </w:rPr>
                      </w:pPr>
                      <w:r w:rsidRPr="00B160F8">
                        <w:rPr>
                          <w:rFonts w:ascii="Arial" w:hAnsi="Arial" w:cs="Arial"/>
                          <w:color w:val="F3E0B8"/>
                          <w:sz w:val="40"/>
                          <w:szCs w:val="40"/>
                        </w:rPr>
                        <w:t>Melding om reklamasjon</w:t>
                      </w:r>
                    </w:p>
                    <w:p w:rsidR="00B160F8" w:rsidRDefault="00B160F8"/>
                  </w:txbxContent>
                </v:textbox>
              </v:shape>
            </w:pict>
          </mc:Fallback>
        </mc:AlternateContent>
      </w:r>
      <w:r>
        <w:rPr>
          <w:noProof/>
          <w:lang w:eastAsia="nb-NO"/>
        </w:rPr>
        <mc:AlternateContent>
          <mc:Choice Requires="wps">
            <w:drawing>
              <wp:anchor distT="0" distB="0" distL="114300" distR="114300" simplePos="0" relativeHeight="251655168" behindDoc="0" locked="0" layoutInCell="1" allowOverlap="1">
                <wp:simplePos x="0" y="0"/>
                <wp:positionH relativeFrom="column">
                  <wp:posOffset>-899795</wp:posOffset>
                </wp:positionH>
                <wp:positionV relativeFrom="paragraph">
                  <wp:posOffset>-906145</wp:posOffset>
                </wp:positionV>
                <wp:extent cx="7559675" cy="1158875"/>
                <wp:effectExtent l="0" t="0" r="3175" b="317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158875"/>
                        </a:xfrm>
                        <a:prstGeom prst="rect">
                          <a:avLst/>
                        </a:prstGeom>
                        <a:solidFill>
                          <a:srgbClr val="69462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6504B" id="Rektangel 1" o:spid="_x0000_s1026" style="position:absolute;margin-left:-70.85pt;margin-top:-71.35pt;width:595.25pt;height: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" fillcolor="#69462f" stroked="f" strokeweight="2pt">
                <v:path arrowok="t"/>
              </v:rect>
            </w:pict>
          </mc:Fallback>
        </mc:AlternateContent>
      </w:r>
    </w:p>
    <w:p w:rsidR="00B160F8" w:rsidRDefault="00B160F8">
      <w:pPr>
        <w:rPr>
          <w:rFonts w:ascii="Arial" w:hAnsi="Arial" w:cs="Arial"/>
        </w:rPr>
      </w:pPr>
    </w:p>
    <w:p w:rsidR="00CC682A" w:rsidRDefault="00CC682A">
      <w:pPr>
        <w:rPr>
          <w:rFonts w:ascii="Arial" w:hAnsi="Arial" w:cs="Arial"/>
        </w:rPr>
      </w:pPr>
      <w:r w:rsidRPr="00126DFA">
        <w:rPr>
          <w:rFonts w:ascii="Arial" w:hAnsi="Arial" w:cs="Arial"/>
        </w:rPr>
        <w:t>Fylles ut av kunden før besiktigelse av trappeprodusenten</w:t>
      </w:r>
      <w:r w:rsidR="00126DFA">
        <w:rPr>
          <w:rFonts w:ascii="Arial" w:hAnsi="Arial" w:cs="Arial"/>
        </w:rPr>
        <w:t>.</w:t>
      </w:r>
      <w:r w:rsidR="003354A5">
        <w:rPr>
          <w:rFonts w:ascii="Arial" w:hAnsi="Arial" w:cs="Arial"/>
        </w:rPr>
        <w:t xml:space="preserve"> </w:t>
      </w:r>
      <w:r w:rsidR="00133311">
        <w:rPr>
          <w:rFonts w:ascii="Arial" w:hAnsi="Arial" w:cs="Arial"/>
        </w:rPr>
        <w:br/>
      </w:r>
      <w:r w:rsidR="003354A5">
        <w:rPr>
          <w:rFonts w:ascii="Arial" w:hAnsi="Arial" w:cs="Arial"/>
        </w:rPr>
        <w:t xml:space="preserve">Vennligst les side 2 før innsending av skjemaet. </w:t>
      </w:r>
    </w:p>
    <w:p w:rsidR="00126DFA" w:rsidRPr="00126DFA" w:rsidRDefault="00126DFA">
      <w:pPr>
        <w:rPr>
          <w:rFonts w:ascii="Arial" w:hAnsi="Arial" w:cs="Arial"/>
        </w:rPr>
      </w:pPr>
      <w:r>
        <w:rPr>
          <w:rFonts w:ascii="Arial" w:hAnsi="Arial" w:cs="Arial"/>
        </w:rPr>
        <w:t xml:space="preserve">Kostnader forbundet med befaring belastes den som reklamerer dersom feilen/mangelen er av en slik art at det åpenbart ikke kan være reklamasjon overfor trappeprodusenten. </w:t>
      </w:r>
    </w:p>
    <w:p w:rsidR="00CC682A" w:rsidRPr="006D454B" w:rsidRDefault="00CC682A" w:rsidP="006D454B">
      <w:pPr>
        <w:pStyle w:val="Listeavsnitt"/>
        <w:numPr>
          <w:ilvl w:val="0"/>
          <w:numId w:val="2"/>
        </w:numPr>
        <w:spacing w:after="120" w:line="240" w:lineRule="auto"/>
        <w:rPr>
          <w:rFonts w:ascii="Arial" w:hAnsi="Arial" w:cs="Arial"/>
        </w:rPr>
      </w:pPr>
      <w:r w:rsidRPr="006D454B">
        <w:rPr>
          <w:rFonts w:ascii="Arial" w:hAnsi="Arial" w:cs="Arial"/>
        </w:rPr>
        <w:t>Forbruker / kunde</w:t>
      </w:r>
      <w:r w:rsidR="0066224E" w:rsidRPr="006D454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9"/>
      </w:tblGrid>
      <w:tr w:rsidR="00CC682A" w:rsidRPr="00807CE2" w:rsidTr="00807CE2">
        <w:tc>
          <w:tcPr>
            <w:tcW w:w="9212" w:type="dxa"/>
            <w:gridSpan w:val="2"/>
            <w:shd w:val="clear" w:color="auto" w:fill="auto"/>
          </w:tcPr>
          <w:p w:rsidR="00CC682A" w:rsidRPr="00807CE2" w:rsidRDefault="00CC682A" w:rsidP="00807CE2">
            <w:pPr>
              <w:spacing w:after="0" w:line="240" w:lineRule="auto"/>
              <w:rPr>
                <w:rFonts w:ascii="Arial" w:hAnsi="Arial" w:cs="Arial"/>
              </w:rPr>
            </w:pPr>
            <w:r w:rsidRPr="00807CE2">
              <w:rPr>
                <w:rFonts w:ascii="Arial" w:hAnsi="Arial" w:cs="Arial"/>
              </w:rPr>
              <w:t>Navn</w:t>
            </w:r>
          </w:p>
        </w:tc>
      </w:tr>
      <w:tr w:rsidR="00CC682A" w:rsidRPr="00807CE2" w:rsidTr="00807CE2">
        <w:tc>
          <w:tcPr>
            <w:tcW w:w="9212" w:type="dxa"/>
            <w:gridSpan w:val="2"/>
            <w:shd w:val="clear" w:color="auto" w:fill="auto"/>
          </w:tcPr>
          <w:p w:rsidR="00CC682A" w:rsidRPr="00807CE2" w:rsidRDefault="00CC682A" w:rsidP="00807CE2">
            <w:pPr>
              <w:spacing w:after="0" w:line="240" w:lineRule="auto"/>
              <w:rPr>
                <w:rFonts w:ascii="Arial" w:hAnsi="Arial" w:cs="Arial"/>
              </w:rPr>
            </w:pPr>
            <w:r w:rsidRPr="00807CE2">
              <w:rPr>
                <w:rFonts w:ascii="Arial" w:hAnsi="Arial" w:cs="Arial"/>
              </w:rPr>
              <w:t>Adresse</w:t>
            </w:r>
          </w:p>
        </w:tc>
      </w:tr>
      <w:tr w:rsidR="00CC682A" w:rsidRPr="00807CE2" w:rsidTr="00133311">
        <w:tc>
          <w:tcPr>
            <w:tcW w:w="3085" w:type="dxa"/>
            <w:shd w:val="clear" w:color="auto" w:fill="auto"/>
          </w:tcPr>
          <w:p w:rsidR="00CC682A" w:rsidRPr="00807CE2" w:rsidRDefault="00CC682A" w:rsidP="00807CE2">
            <w:pPr>
              <w:spacing w:after="0" w:line="240" w:lineRule="auto"/>
              <w:rPr>
                <w:rFonts w:ascii="Arial" w:hAnsi="Arial" w:cs="Arial"/>
              </w:rPr>
            </w:pPr>
            <w:r w:rsidRPr="00807CE2">
              <w:rPr>
                <w:rFonts w:ascii="Arial" w:hAnsi="Arial" w:cs="Arial"/>
              </w:rPr>
              <w:t>Telefon</w:t>
            </w:r>
          </w:p>
        </w:tc>
        <w:tc>
          <w:tcPr>
            <w:tcW w:w="6127" w:type="dxa"/>
            <w:shd w:val="clear" w:color="auto" w:fill="auto"/>
          </w:tcPr>
          <w:p w:rsidR="00CC682A" w:rsidRPr="00807CE2" w:rsidRDefault="00CC682A" w:rsidP="00807CE2">
            <w:pPr>
              <w:spacing w:after="0" w:line="240" w:lineRule="auto"/>
              <w:rPr>
                <w:rFonts w:ascii="Arial" w:hAnsi="Arial" w:cs="Arial"/>
              </w:rPr>
            </w:pPr>
            <w:r w:rsidRPr="00807CE2">
              <w:rPr>
                <w:rFonts w:ascii="Arial" w:hAnsi="Arial" w:cs="Arial"/>
              </w:rPr>
              <w:t>E-post</w:t>
            </w:r>
          </w:p>
        </w:tc>
      </w:tr>
    </w:tbl>
    <w:p w:rsidR="00CC682A" w:rsidRDefault="00CC682A" w:rsidP="00CC682A">
      <w:pPr>
        <w:rPr>
          <w:rFonts w:ascii="Arial" w:hAnsi="Arial" w:cs="Arial"/>
        </w:rPr>
      </w:pPr>
    </w:p>
    <w:p w:rsidR="0066224E" w:rsidRPr="006D454B" w:rsidRDefault="0066224E" w:rsidP="006D454B">
      <w:pPr>
        <w:pStyle w:val="Listeavsnitt"/>
        <w:numPr>
          <w:ilvl w:val="0"/>
          <w:numId w:val="2"/>
        </w:numPr>
        <w:spacing w:after="120" w:line="240" w:lineRule="auto"/>
        <w:rPr>
          <w:rFonts w:ascii="Arial" w:hAnsi="Arial" w:cs="Arial"/>
        </w:rPr>
      </w:pPr>
      <w:r w:rsidRPr="006D454B">
        <w:rPr>
          <w:rFonts w:ascii="Arial" w:hAnsi="Arial" w:cs="Arial"/>
        </w:rPr>
        <w:t xml:space="preserve">Identifikasjon av trapp: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66224E" w:rsidRPr="00807CE2" w:rsidTr="00807CE2">
        <w:tc>
          <w:tcPr>
            <w:tcW w:w="4606" w:type="dxa"/>
            <w:shd w:val="clear" w:color="auto" w:fill="auto"/>
          </w:tcPr>
          <w:p w:rsidR="0066224E" w:rsidRPr="00807CE2" w:rsidRDefault="006D454B" w:rsidP="00807CE2">
            <w:pPr>
              <w:spacing w:after="0" w:line="240" w:lineRule="auto"/>
              <w:rPr>
                <w:rFonts w:ascii="Arial" w:hAnsi="Arial" w:cs="Arial"/>
              </w:rPr>
            </w:pPr>
            <w:r w:rsidRPr="00807CE2">
              <w:rPr>
                <w:rFonts w:ascii="Arial" w:hAnsi="Arial" w:cs="Arial"/>
              </w:rPr>
              <w:t>Ordrenummer / fakturanummer</w:t>
            </w:r>
          </w:p>
        </w:tc>
        <w:tc>
          <w:tcPr>
            <w:tcW w:w="4606" w:type="dxa"/>
            <w:shd w:val="clear" w:color="auto" w:fill="auto"/>
          </w:tcPr>
          <w:p w:rsidR="0066224E" w:rsidRPr="00807CE2" w:rsidRDefault="0066224E" w:rsidP="00807CE2">
            <w:pPr>
              <w:spacing w:after="0" w:line="240" w:lineRule="auto"/>
              <w:rPr>
                <w:rFonts w:ascii="Arial" w:hAnsi="Arial" w:cs="Arial"/>
              </w:rPr>
            </w:pPr>
          </w:p>
        </w:tc>
      </w:tr>
      <w:tr w:rsidR="0066224E" w:rsidRPr="00807CE2" w:rsidTr="00807CE2">
        <w:tc>
          <w:tcPr>
            <w:tcW w:w="4606" w:type="dxa"/>
            <w:shd w:val="clear" w:color="auto" w:fill="auto"/>
          </w:tcPr>
          <w:p w:rsidR="0066224E" w:rsidRPr="00807CE2" w:rsidRDefault="0066224E" w:rsidP="00807CE2">
            <w:pPr>
              <w:spacing w:after="0" w:line="240" w:lineRule="auto"/>
              <w:rPr>
                <w:rFonts w:ascii="Arial" w:hAnsi="Arial" w:cs="Arial"/>
              </w:rPr>
            </w:pPr>
            <w:r w:rsidRPr="00807CE2">
              <w:rPr>
                <w:rFonts w:ascii="Arial" w:hAnsi="Arial" w:cs="Arial"/>
              </w:rPr>
              <w:t>Leverings- / monteringsdato</w:t>
            </w:r>
          </w:p>
        </w:tc>
        <w:tc>
          <w:tcPr>
            <w:tcW w:w="4606" w:type="dxa"/>
            <w:shd w:val="clear" w:color="auto" w:fill="auto"/>
          </w:tcPr>
          <w:p w:rsidR="0066224E" w:rsidRPr="00807CE2" w:rsidRDefault="0066224E" w:rsidP="00807CE2">
            <w:pPr>
              <w:spacing w:after="0" w:line="240" w:lineRule="auto"/>
              <w:rPr>
                <w:rFonts w:ascii="Arial" w:hAnsi="Arial" w:cs="Arial"/>
              </w:rPr>
            </w:pPr>
          </w:p>
        </w:tc>
      </w:tr>
      <w:tr w:rsidR="006D454B" w:rsidRPr="00807CE2" w:rsidTr="00807CE2">
        <w:tc>
          <w:tcPr>
            <w:tcW w:w="4606" w:type="dxa"/>
            <w:shd w:val="clear" w:color="auto" w:fill="auto"/>
          </w:tcPr>
          <w:p w:rsidR="006D454B" w:rsidRPr="00807CE2" w:rsidRDefault="006D454B" w:rsidP="00807CE2">
            <w:pPr>
              <w:spacing w:after="0" w:line="240" w:lineRule="auto"/>
              <w:rPr>
                <w:rFonts w:ascii="Arial" w:hAnsi="Arial" w:cs="Arial"/>
              </w:rPr>
            </w:pPr>
            <w:r w:rsidRPr="00807CE2">
              <w:rPr>
                <w:rFonts w:ascii="Arial" w:hAnsi="Arial" w:cs="Arial"/>
              </w:rPr>
              <w:t>Navn på byggmester / husprodusent</w:t>
            </w:r>
          </w:p>
        </w:tc>
        <w:tc>
          <w:tcPr>
            <w:tcW w:w="4606" w:type="dxa"/>
            <w:shd w:val="clear" w:color="auto" w:fill="auto"/>
          </w:tcPr>
          <w:p w:rsidR="006D454B" w:rsidRPr="00807CE2" w:rsidRDefault="006D454B" w:rsidP="00807CE2">
            <w:pPr>
              <w:spacing w:after="0" w:line="240" w:lineRule="auto"/>
              <w:rPr>
                <w:rFonts w:ascii="Arial" w:hAnsi="Arial" w:cs="Arial"/>
              </w:rPr>
            </w:pPr>
          </w:p>
        </w:tc>
      </w:tr>
    </w:tbl>
    <w:p w:rsidR="00CC682A" w:rsidRPr="00126DFA" w:rsidRDefault="00CC682A">
      <w:pPr>
        <w:rPr>
          <w:rFonts w:ascii="Arial" w:hAnsi="Arial" w:cs="Arial"/>
        </w:rPr>
      </w:pPr>
    </w:p>
    <w:p w:rsidR="00CC682A" w:rsidRPr="006D454B" w:rsidRDefault="00CC682A" w:rsidP="006D454B">
      <w:pPr>
        <w:pStyle w:val="Listeavsnitt"/>
        <w:numPr>
          <w:ilvl w:val="0"/>
          <w:numId w:val="2"/>
        </w:numPr>
        <w:spacing w:after="120" w:line="240" w:lineRule="auto"/>
        <w:rPr>
          <w:rFonts w:ascii="Arial" w:hAnsi="Arial" w:cs="Arial"/>
        </w:rPr>
      </w:pPr>
      <w:r w:rsidRPr="006D454B">
        <w:rPr>
          <w:rFonts w:ascii="Arial" w:hAnsi="Arial" w:cs="Arial"/>
        </w:rPr>
        <w:t xml:space="preserve">Beskrivelse av feilen/mangelen: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C682A" w:rsidRPr="00807CE2" w:rsidTr="00807CE2">
        <w:tc>
          <w:tcPr>
            <w:tcW w:w="9212"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9212"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9212"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9212"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9212" w:type="dxa"/>
            <w:shd w:val="clear" w:color="auto" w:fill="auto"/>
          </w:tcPr>
          <w:p w:rsidR="00CC682A" w:rsidRPr="00807CE2" w:rsidRDefault="00CC682A" w:rsidP="00807CE2">
            <w:pPr>
              <w:spacing w:after="0" w:line="240" w:lineRule="auto"/>
              <w:rPr>
                <w:rFonts w:ascii="Arial" w:hAnsi="Arial" w:cs="Arial"/>
              </w:rPr>
            </w:pPr>
          </w:p>
        </w:tc>
      </w:tr>
    </w:tbl>
    <w:p w:rsidR="00CC682A" w:rsidRPr="00126DFA" w:rsidRDefault="00CC682A">
      <w:pPr>
        <w:rPr>
          <w:rFonts w:ascii="Arial" w:hAnsi="Arial" w:cs="Arial"/>
        </w:rPr>
      </w:pPr>
    </w:p>
    <w:p w:rsidR="00CC682A" w:rsidRPr="006D454B" w:rsidRDefault="00CC682A" w:rsidP="006D454B">
      <w:pPr>
        <w:pStyle w:val="Listeavsnitt"/>
        <w:numPr>
          <w:ilvl w:val="0"/>
          <w:numId w:val="2"/>
        </w:numPr>
        <w:spacing w:after="120" w:line="240" w:lineRule="auto"/>
        <w:rPr>
          <w:rFonts w:ascii="Arial" w:hAnsi="Arial" w:cs="Arial"/>
        </w:rPr>
      </w:pPr>
      <w:r w:rsidRPr="006D454B">
        <w:rPr>
          <w:rFonts w:ascii="Arial" w:hAnsi="Arial" w:cs="Arial"/>
        </w:rPr>
        <w:t>Spørsmål som skal besvares: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843"/>
        <w:gridCol w:w="844"/>
      </w:tblGrid>
      <w:tr w:rsidR="00CC682A" w:rsidRPr="00807CE2" w:rsidTr="00807CE2">
        <w:tc>
          <w:tcPr>
            <w:tcW w:w="7479" w:type="dxa"/>
            <w:shd w:val="clear" w:color="auto" w:fill="auto"/>
          </w:tcPr>
          <w:p w:rsidR="00CC682A" w:rsidRPr="00807CE2" w:rsidRDefault="00CC682A" w:rsidP="00807CE2">
            <w:pPr>
              <w:spacing w:after="0" w:line="240" w:lineRule="auto"/>
              <w:rPr>
                <w:rFonts w:ascii="Arial" w:hAnsi="Arial" w:cs="Arial"/>
              </w:rPr>
            </w:pPr>
          </w:p>
        </w:tc>
        <w:tc>
          <w:tcPr>
            <w:tcW w:w="851" w:type="dxa"/>
            <w:shd w:val="clear" w:color="auto" w:fill="auto"/>
          </w:tcPr>
          <w:p w:rsidR="00CC682A" w:rsidRPr="00807CE2" w:rsidRDefault="00EA3378" w:rsidP="00807CE2">
            <w:pPr>
              <w:spacing w:after="0" w:line="240" w:lineRule="auto"/>
              <w:jc w:val="center"/>
              <w:rPr>
                <w:rFonts w:ascii="Arial" w:hAnsi="Arial" w:cs="Arial"/>
              </w:rPr>
            </w:pPr>
            <w:r w:rsidRPr="00807CE2">
              <w:rPr>
                <w:rFonts w:ascii="Arial" w:hAnsi="Arial" w:cs="Arial"/>
              </w:rPr>
              <w:t>Ja</w:t>
            </w:r>
          </w:p>
        </w:tc>
        <w:tc>
          <w:tcPr>
            <w:tcW w:w="850" w:type="dxa"/>
            <w:shd w:val="clear" w:color="auto" w:fill="auto"/>
          </w:tcPr>
          <w:p w:rsidR="00CC682A" w:rsidRPr="00807CE2" w:rsidRDefault="00EA3378" w:rsidP="00807CE2">
            <w:pPr>
              <w:spacing w:after="0" w:line="240" w:lineRule="auto"/>
              <w:jc w:val="center"/>
              <w:rPr>
                <w:rFonts w:ascii="Arial" w:hAnsi="Arial" w:cs="Arial"/>
              </w:rPr>
            </w:pPr>
            <w:r w:rsidRPr="00807CE2">
              <w:rPr>
                <w:rFonts w:ascii="Arial" w:hAnsi="Arial" w:cs="Arial"/>
              </w:rPr>
              <w:t>Nei</w:t>
            </w:r>
          </w:p>
        </w:tc>
      </w:tr>
      <w:tr w:rsidR="00CC682A" w:rsidRPr="00807CE2" w:rsidTr="00807CE2">
        <w:tc>
          <w:tcPr>
            <w:tcW w:w="7479" w:type="dxa"/>
            <w:shd w:val="clear" w:color="auto" w:fill="auto"/>
          </w:tcPr>
          <w:p w:rsidR="00CC682A" w:rsidRPr="00807CE2" w:rsidRDefault="00EA3378" w:rsidP="00807CE2">
            <w:pPr>
              <w:spacing w:after="0" w:line="240" w:lineRule="auto"/>
              <w:rPr>
                <w:rFonts w:ascii="Arial" w:hAnsi="Arial" w:cs="Arial"/>
              </w:rPr>
            </w:pPr>
            <w:r w:rsidRPr="00807CE2">
              <w:rPr>
                <w:rFonts w:ascii="Arial" w:hAnsi="Arial" w:cs="Arial"/>
              </w:rPr>
              <w:t>Er det varmekabler, varmepumpe eller annen varmekilde under trappen?</w:t>
            </w:r>
          </w:p>
        </w:tc>
        <w:tc>
          <w:tcPr>
            <w:tcW w:w="851" w:type="dxa"/>
            <w:shd w:val="clear" w:color="auto" w:fill="auto"/>
          </w:tcPr>
          <w:p w:rsidR="00CC682A" w:rsidRPr="00807CE2" w:rsidRDefault="00CC682A" w:rsidP="00807CE2">
            <w:pPr>
              <w:spacing w:after="0" w:line="240" w:lineRule="auto"/>
              <w:rPr>
                <w:rFonts w:ascii="Arial" w:hAnsi="Arial" w:cs="Arial"/>
              </w:rPr>
            </w:pPr>
          </w:p>
        </w:tc>
        <w:tc>
          <w:tcPr>
            <w:tcW w:w="850"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7479" w:type="dxa"/>
            <w:shd w:val="clear" w:color="auto" w:fill="auto"/>
          </w:tcPr>
          <w:p w:rsidR="00CC682A" w:rsidRPr="00807CE2" w:rsidRDefault="008E6F65" w:rsidP="00807CE2">
            <w:pPr>
              <w:spacing w:after="0" w:line="240" w:lineRule="auto"/>
              <w:rPr>
                <w:rFonts w:ascii="Arial" w:hAnsi="Arial" w:cs="Arial"/>
              </w:rPr>
            </w:pPr>
            <w:r w:rsidRPr="00807CE2">
              <w:rPr>
                <w:rFonts w:ascii="Arial" w:hAnsi="Arial" w:cs="Arial"/>
              </w:rPr>
              <w:t>Var feilen/mangelen på produktet synlig ved overtakelse</w:t>
            </w:r>
            <w:r w:rsidR="00126DFA" w:rsidRPr="00807CE2">
              <w:rPr>
                <w:rFonts w:ascii="Arial" w:hAnsi="Arial" w:cs="Arial"/>
              </w:rPr>
              <w:t>?</w:t>
            </w:r>
          </w:p>
        </w:tc>
        <w:tc>
          <w:tcPr>
            <w:tcW w:w="851" w:type="dxa"/>
            <w:shd w:val="clear" w:color="auto" w:fill="auto"/>
          </w:tcPr>
          <w:p w:rsidR="00CC682A" w:rsidRPr="00807CE2" w:rsidRDefault="00CC682A" w:rsidP="00807CE2">
            <w:pPr>
              <w:spacing w:after="0" w:line="240" w:lineRule="auto"/>
              <w:rPr>
                <w:rFonts w:ascii="Arial" w:hAnsi="Arial" w:cs="Arial"/>
              </w:rPr>
            </w:pPr>
          </w:p>
        </w:tc>
        <w:tc>
          <w:tcPr>
            <w:tcW w:w="850"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7479" w:type="dxa"/>
            <w:shd w:val="clear" w:color="auto" w:fill="auto"/>
          </w:tcPr>
          <w:p w:rsidR="00CC682A" w:rsidRPr="00807CE2" w:rsidRDefault="00126DFA" w:rsidP="00807CE2">
            <w:pPr>
              <w:spacing w:after="0" w:line="240" w:lineRule="auto"/>
              <w:rPr>
                <w:rFonts w:ascii="Arial" w:hAnsi="Arial" w:cs="Arial"/>
              </w:rPr>
            </w:pPr>
            <w:r w:rsidRPr="00807CE2">
              <w:rPr>
                <w:rFonts w:ascii="Arial" w:hAnsi="Arial" w:cs="Arial"/>
              </w:rPr>
              <w:t>Er trappen overflatebehandlet av kunden?</w:t>
            </w:r>
          </w:p>
        </w:tc>
        <w:tc>
          <w:tcPr>
            <w:tcW w:w="851" w:type="dxa"/>
            <w:shd w:val="clear" w:color="auto" w:fill="auto"/>
          </w:tcPr>
          <w:p w:rsidR="00CC682A" w:rsidRPr="00807CE2" w:rsidRDefault="00CC682A" w:rsidP="00807CE2">
            <w:pPr>
              <w:spacing w:after="0" w:line="240" w:lineRule="auto"/>
              <w:rPr>
                <w:rFonts w:ascii="Arial" w:hAnsi="Arial" w:cs="Arial"/>
              </w:rPr>
            </w:pPr>
          </w:p>
        </w:tc>
        <w:tc>
          <w:tcPr>
            <w:tcW w:w="850"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7479" w:type="dxa"/>
            <w:shd w:val="clear" w:color="auto" w:fill="auto"/>
          </w:tcPr>
          <w:p w:rsidR="00CC682A" w:rsidRPr="00807CE2" w:rsidRDefault="00126DFA" w:rsidP="00807CE2">
            <w:pPr>
              <w:spacing w:after="0" w:line="240" w:lineRule="auto"/>
              <w:rPr>
                <w:rFonts w:ascii="Arial" w:hAnsi="Arial" w:cs="Arial"/>
              </w:rPr>
            </w:pPr>
            <w:r w:rsidRPr="00807CE2">
              <w:rPr>
                <w:rFonts w:ascii="Arial" w:hAnsi="Arial" w:cs="Arial"/>
              </w:rPr>
              <w:t>Har deler av trappen blitt demontert i forbindelse med tapetsering eller annen oppussing i huset</w:t>
            </w:r>
            <w:r w:rsidR="003354A5" w:rsidRPr="00807CE2">
              <w:rPr>
                <w:rFonts w:ascii="Arial" w:hAnsi="Arial" w:cs="Arial"/>
              </w:rPr>
              <w:t>?</w:t>
            </w:r>
          </w:p>
        </w:tc>
        <w:tc>
          <w:tcPr>
            <w:tcW w:w="851" w:type="dxa"/>
            <w:shd w:val="clear" w:color="auto" w:fill="auto"/>
          </w:tcPr>
          <w:p w:rsidR="00CC682A" w:rsidRPr="00807CE2" w:rsidRDefault="00CC682A" w:rsidP="00807CE2">
            <w:pPr>
              <w:spacing w:after="0" w:line="240" w:lineRule="auto"/>
              <w:rPr>
                <w:rFonts w:ascii="Arial" w:hAnsi="Arial" w:cs="Arial"/>
              </w:rPr>
            </w:pPr>
          </w:p>
        </w:tc>
        <w:tc>
          <w:tcPr>
            <w:tcW w:w="850" w:type="dxa"/>
            <w:shd w:val="clear" w:color="auto" w:fill="auto"/>
          </w:tcPr>
          <w:p w:rsidR="00CC682A" w:rsidRPr="00807CE2" w:rsidRDefault="00CC682A" w:rsidP="00807CE2">
            <w:pPr>
              <w:spacing w:after="0" w:line="240" w:lineRule="auto"/>
              <w:rPr>
                <w:rFonts w:ascii="Arial" w:hAnsi="Arial" w:cs="Arial"/>
              </w:rPr>
            </w:pPr>
          </w:p>
        </w:tc>
      </w:tr>
      <w:tr w:rsidR="00CC682A" w:rsidRPr="00807CE2" w:rsidTr="00807CE2">
        <w:tc>
          <w:tcPr>
            <w:tcW w:w="7479" w:type="dxa"/>
            <w:shd w:val="clear" w:color="auto" w:fill="auto"/>
          </w:tcPr>
          <w:p w:rsidR="00CC682A" w:rsidRPr="00807CE2" w:rsidRDefault="003354A5" w:rsidP="00807CE2">
            <w:pPr>
              <w:spacing w:after="0" w:line="240" w:lineRule="auto"/>
              <w:rPr>
                <w:rFonts w:ascii="Arial" w:hAnsi="Arial" w:cs="Arial"/>
              </w:rPr>
            </w:pPr>
            <w:r w:rsidRPr="00807CE2">
              <w:rPr>
                <w:rFonts w:ascii="Arial" w:hAnsi="Arial" w:cs="Arial"/>
              </w:rPr>
              <w:t>Har det blitt sølt vann eller annen væske i trappen?</w:t>
            </w:r>
          </w:p>
        </w:tc>
        <w:tc>
          <w:tcPr>
            <w:tcW w:w="851" w:type="dxa"/>
            <w:shd w:val="clear" w:color="auto" w:fill="auto"/>
          </w:tcPr>
          <w:p w:rsidR="00CC682A" w:rsidRPr="00807CE2" w:rsidRDefault="00CC682A" w:rsidP="00807CE2">
            <w:pPr>
              <w:spacing w:after="0" w:line="240" w:lineRule="auto"/>
              <w:rPr>
                <w:rFonts w:ascii="Arial" w:hAnsi="Arial" w:cs="Arial"/>
              </w:rPr>
            </w:pPr>
          </w:p>
        </w:tc>
        <w:tc>
          <w:tcPr>
            <w:tcW w:w="850" w:type="dxa"/>
            <w:shd w:val="clear" w:color="auto" w:fill="auto"/>
          </w:tcPr>
          <w:p w:rsidR="00CC682A" w:rsidRPr="00807CE2" w:rsidRDefault="00CC682A" w:rsidP="00807CE2">
            <w:pPr>
              <w:spacing w:after="0" w:line="240" w:lineRule="auto"/>
              <w:rPr>
                <w:rFonts w:ascii="Arial" w:hAnsi="Arial" w:cs="Arial"/>
              </w:rPr>
            </w:pPr>
          </w:p>
        </w:tc>
      </w:tr>
    </w:tbl>
    <w:p w:rsidR="00CC682A" w:rsidRPr="00126DFA" w:rsidRDefault="00CC682A">
      <w:pPr>
        <w:rPr>
          <w:rFonts w:ascii="Arial" w:hAnsi="Arial" w:cs="Arial"/>
        </w:rPr>
      </w:pPr>
    </w:p>
    <w:p w:rsidR="00CC682A" w:rsidRPr="006D454B" w:rsidRDefault="00126DFA" w:rsidP="006D454B">
      <w:pPr>
        <w:pStyle w:val="Listeavsnitt"/>
        <w:numPr>
          <w:ilvl w:val="0"/>
          <w:numId w:val="2"/>
        </w:numPr>
        <w:spacing w:after="120" w:line="240" w:lineRule="auto"/>
        <w:rPr>
          <w:rFonts w:ascii="Arial" w:hAnsi="Arial" w:cs="Arial"/>
        </w:rPr>
      </w:pPr>
      <w:r w:rsidRPr="006D454B">
        <w:rPr>
          <w:rFonts w:ascii="Arial" w:hAnsi="Arial" w:cs="Arial"/>
        </w:rPr>
        <w:t xml:space="preserve">Registrert klima på stedet: </w:t>
      </w:r>
      <w:r w:rsidRPr="006D454B">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26DFA" w:rsidRPr="00807CE2" w:rsidTr="00807CE2">
        <w:tc>
          <w:tcPr>
            <w:tcW w:w="4606" w:type="dxa"/>
            <w:shd w:val="clear" w:color="auto" w:fill="auto"/>
          </w:tcPr>
          <w:p w:rsidR="00126DFA" w:rsidRPr="00807CE2" w:rsidRDefault="00126DFA" w:rsidP="00807CE2">
            <w:pPr>
              <w:spacing w:after="0" w:line="240" w:lineRule="auto"/>
              <w:rPr>
                <w:rFonts w:ascii="Arial" w:hAnsi="Arial" w:cs="Arial"/>
              </w:rPr>
            </w:pPr>
            <w:r w:rsidRPr="00807CE2">
              <w:rPr>
                <w:rFonts w:ascii="Arial" w:hAnsi="Arial" w:cs="Arial"/>
              </w:rPr>
              <w:t>Temperatur:</w:t>
            </w:r>
          </w:p>
        </w:tc>
        <w:tc>
          <w:tcPr>
            <w:tcW w:w="4606" w:type="dxa"/>
            <w:shd w:val="clear" w:color="auto" w:fill="auto"/>
          </w:tcPr>
          <w:p w:rsidR="00126DFA" w:rsidRPr="00807CE2" w:rsidRDefault="00126DFA" w:rsidP="00807CE2">
            <w:pPr>
              <w:spacing w:after="0" w:line="240" w:lineRule="auto"/>
              <w:rPr>
                <w:rFonts w:ascii="Arial" w:hAnsi="Arial" w:cs="Arial"/>
              </w:rPr>
            </w:pPr>
            <w:r w:rsidRPr="00807CE2">
              <w:rPr>
                <w:rFonts w:ascii="Arial" w:hAnsi="Arial" w:cs="Arial"/>
              </w:rPr>
              <w:t xml:space="preserve">Luftfuktighet: </w:t>
            </w:r>
          </w:p>
        </w:tc>
      </w:tr>
    </w:tbl>
    <w:p w:rsidR="00CC682A" w:rsidRPr="00126DFA" w:rsidRDefault="00CC682A">
      <w:pPr>
        <w:rPr>
          <w:rFonts w:ascii="Arial" w:hAnsi="Arial" w:cs="Arial"/>
        </w:rPr>
      </w:pPr>
    </w:p>
    <w:p w:rsidR="00CC682A" w:rsidRPr="00126DFA" w:rsidRDefault="00236270">
      <w:pPr>
        <w:rPr>
          <w:rFonts w:ascii="Arial" w:hAnsi="Arial" w:cs="Arial"/>
        </w:rPr>
      </w:pPr>
      <w:r>
        <w:rPr>
          <w:noProof/>
          <w:lang w:eastAsia="nb-NO"/>
        </w:rPr>
        <mc:AlternateContent>
          <mc:Choice Requires="wps">
            <w:drawing>
              <wp:anchor distT="4294967295" distB="4294967295" distL="114300" distR="114300" simplePos="0" relativeHeight="251660288" behindDoc="0" locked="0" layoutInCell="1" allowOverlap="1">
                <wp:simplePos x="0" y="0"/>
                <wp:positionH relativeFrom="column">
                  <wp:posOffset>1624330</wp:posOffset>
                </wp:positionH>
                <wp:positionV relativeFrom="paragraph">
                  <wp:posOffset>151764</wp:posOffset>
                </wp:positionV>
                <wp:extent cx="3058795" cy="0"/>
                <wp:effectExtent l="0" t="0" r="0" b="19050"/>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879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5A55680B" id="Rett linj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7.9pt,11.95pt" to="36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" strokecolor="windowText">
                <v:stroke dashstyle="dash"/>
                <o:lock v:ext="edit" shapetype="f"/>
              </v:line>
            </w:pict>
          </mc:Fallback>
        </mc:AlternateContent>
      </w:r>
      <w:r>
        <w:rPr>
          <w:noProof/>
          <w:lang w:eastAsia="nb-NO"/>
        </w:rPr>
        <mc:AlternateContent>
          <mc:Choice Requires="wps">
            <w:drawing>
              <wp:anchor distT="4294967295" distB="4294967295" distL="114300" distR="114300" simplePos="0" relativeHeight="251659264" behindDoc="0" locked="0" layoutInCell="1" allowOverlap="1">
                <wp:simplePos x="0" y="0"/>
                <wp:positionH relativeFrom="column">
                  <wp:posOffset>387985</wp:posOffset>
                </wp:positionH>
                <wp:positionV relativeFrom="paragraph">
                  <wp:posOffset>151764</wp:posOffset>
                </wp:positionV>
                <wp:extent cx="489585" cy="0"/>
                <wp:effectExtent l="0" t="0" r="5715" b="19050"/>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 cy="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B12387F" id="Rett linj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1.95pt" to="69.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" strokecolor="windowText">
                <v:stroke dashstyle="dash"/>
                <o:lock v:ext="edit" shapetype="f"/>
              </v:line>
            </w:pict>
          </mc:Fallback>
        </mc:AlternateContent>
      </w:r>
      <w:r w:rsidR="00CC682A" w:rsidRPr="00126DFA">
        <w:rPr>
          <w:rFonts w:ascii="Arial" w:hAnsi="Arial" w:cs="Arial"/>
        </w:rPr>
        <w:t xml:space="preserve">Dato: </w:t>
      </w:r>
      <w:r w:rsidR="00CC682A" w:rsidRPr="00126DFA">
        <w:rPr>
          <w:rFonts w:ascii="Arial" w:hAnsi="Arial" w:cs="Arial"/>
        </w:rPr>
        <w:tab/>
      </w:r>
      <w:r w:rsidR="00CC682A" w:rsidRPr="00126DFA">
        <w:rPr>
          <w:rFonts w:ascii="Arial" w:hAnsi="Arial" w:cs="Arial"/>
        </w:rPr>
        <w:tab/>
        <w:t>Underskrift</w:t>
      </w:r>
      <w:r w:rsidR="00F674D0">
        <w:rPr>
          <w:rFonts w:ascii="Arial" w:hAnsi="Arial" w:cs="Arial"/>
        </w:rPr>
        <w:t>:</w:t>
      </w:r>
    </w:p>
    <w:p w:rsidR="0066224E" w:rsidRDefault="0066224E">
      <w:pPr>
        <w:rPr>
          <w:rFonts w:ascii="Arial" w:hAnsi="Arial" w:cs="Arial"/>
        </w:rPr>
      </w:pPr>
    </w:p>
    <w:p w:rsidR="0066224E" w:rsidRPr="00807CE2" w:rsidRDefault="00126DFA">
      <w:pPr>
        <w:rPr>
          <w:rFonts w:ascii="Arial" w:eastAsia="Times New Roman" w:hAnsi="Arial"/>
          <w:color w:val="392212"/>
          <w:lang w:eastAsia="nb-NO"/>
        </w:rPr>
      </w:pPr>
      <w:r w:rsidRPr="00807CE2">
        <w:rPr>
          <w:rFonts w:ascii="Arial" w:eastAsia="Times New Roman" w:hAnsi="Arial"/>
          <w:color w:val="392212"/>
          <w:lang w:eastAsia="nb-NO"/>
        </w:rPr>
        <w:t xml:space="preserve">Skjemaet er utarbeidet av Norsk Trevare, og skal bidra til å gi en god og ensartet reklamasjons- og avviksbehandling for de norske trappeprodusentene.  </w:t>
      </w:r>
    </w:p>
    <w:p w:rsidR="0066224E" w:rsidRDefault="0066224E">
      <w:pPr>
        <w:rPr>
          <w:rFonts w:ascii="Arial" w:hAnsi="Arial" w:cs="Arial"/>
        </w:rPr>
      </w:pPr>
    </w:p>
    <w:p w:rsidR="008E6F65" w:rsidRPr="005B591E" w:rsidRDefault="008E6F65" w:rsidP="008E6F65">
      <w:pPr>
        <w:pStyle w:val="Overskrift3"/>
      </w:pPr>
      <w:r w:rsidRPr="005B591E">
        <w:lastRenderedPageBreak/>
        <w:t>P</w:t>
      </w:r>
      <w:r>
        <w:t>rinsipper</w:t>
      </w:r>
    </w:p>
    <w:p w:rsidR="008E6F65" w:rsidRPr="005B591E" w:rsidRDefault="008E6F65" w:rsidP="008E6F65">
      <w:pPr>
        <w:pStyle w:val="Ingenmellomrom"/>
        <w:rPr>
          <w:rFonts w:ascii="Arial" w:hAnsi="Arial"/>
          <w:color w:val="392212"/>
        </w:rPr>
      </w:pPr>
    </w:p>
    <w:p w:rsidR="008E6F65" w:rsidRDefault="008E6F65" w:rsidP="008E6F65">
      <w:pPr>
        <w:pStyle w:val="Ingenmellomrom"/>
        <w:rPr>
          <w:rFonts w:ascii="Arial" w:hAnsi="Arial"/>
          <w:color w:val="392212"/>
        </w:rPr>
      </w:pPr>
      <w:r w:rsidRPr="005B591E">
        <w:rPr>
          <w:rFonts w:ascii="Arial" w:hAnsi="Arial"/>
          <w:color w:val="392212"/>
        </w:rPr>
        <w:t>Treverk er et naturmateriale der farge og strukturforskjeller er helt normalt. Treverk vil bevege seg med utvidelse og krymping i forhold til luftfuktigheten i rommet der det befinner seg. Normalt er luftfuktigheten innendørs lav på etter</w:t>
      </w:r>
      <w:r>
        <w:rPr>
          <w:rFonts w:ascii="Arial" w:hAnsi="Arial"/>
          <w:color w:val="392212"/>
        </w:rPr>
        <w:t>-</w:t>
      </w:r>
      <w:r w:rsidRPr="005B591E">
        <w:rPr>
          <w:rFonts w:ascii="Arial" w:hAnsi="Arial"/>
          <w:color w:val="392212"/>
        </w:rPr>
        <w:t>vinteren, og høy på høsten. Varmepumpe, varmekabler under trapp</w:t>
      </w:r>
      <w:r>
        <w:rPr>
          <w:rFonts w:ascii="Arial" w:hAnsi="Arial"/>
          <w:color w:val="392212"/>
        </w:rPr>
        <w:t>, og plassering av varme- og fukt-kilder</w:t>
      </w:r>
      <w:r w:rsidRPr="005B591E">
        <w:rPr>
          <w:rFonts w:ascii="Arial" w:hAnsi="Arial"/>
          <w:color w:val="392212"/>
        </w:rPr>
        <w:t xml:space="preserve"> </w:t>
      </w:r>
      <w:r>
        <w:rPr>
          <w:rFonts w:ascii="Arial" w:hAnsi="Arial"/>
          <w:color w:val="392212"/>
        </w:rPr>
        <w:t>(fryseboks, vaskemaskin, tørketrommel,</w:t>
      </w:r>
      <w:r w:rsidRPr="005B591E">
        <w:rPr>
          <w:rFonts w:ascii="Arial" w:hAnsi="Arial"/>
          <w:color w:val="392212"/>
        </w:rPr>
        <w:t xml:space="preserve"> varmtvannsbereder</w:t>
      </w:r>
      <w:r>
        <w:rPr>
          <w:rFonts w:ascii="Arial" w:hAnsi="Arial"/>
          <w:color w:val="392212"/>
        </w:rPr>
        <w:t>)</w:t>
      </w:r>
      <w:r w:rsidRPr="005B591E">
        <w:rPr>
          <w:rFonts w:ascii="Arial" w:hAnsi="Arial"/>
          <w:color w:val="392212"/>
        </w:rPr>
        <w:t xml:space="preserve"> under trapp kan </w:t>
      </w:r>
      <w:r>
        <w:rPr>
          <w:rFonts w:ascii="Arial" w:hAnsi="Arial"/>
          <w:color w:val="392212"/>
        </w:rPr>
        <w:t xml:space="preserve">påvirke trevirket med kraftig uttørking og ulik luftfuktighet over og under trappen. Som et resultat av dette kan det oppstå mindre sprekker og ujevnheter. </w:t>
      </w:r>
      <w:r w:rsidRPr="005B591E">
        <w:rPr>
          <w:rFonts w:ascii="Arial" w:hAnsi="Arial"/>
          <w:color w:val="392212"/>
        </w:rPr>
        <w:t xml:space="preserve">Ved bevegelse i treverket kan det oppstå kneppelyder og knirk. </w:t>
      </w:r>
      <w:r>
        <w:rPr>
          <w:rFonts w:ascii="Arial" w:hAnsi="Arial"/>
          <w:color w:val="392212"/>
        </w:rPr>
        <w:t xml:space="preserve">Små tørkesprekker og knirk </w:t>
      </w:r>
      <w:r w:rsidRPr="005B591E">
        <w:rPr>
          <w:rFonts w:ascii="Arial" w:hAnsi="Arial"/>
          <w:color w:val="392212"/>
        </w:rPr>
        <w:t>ansees ikke som reklamasjon. Dersom kunden selv overflatebehandler t</w:t>
      </w:r>
      <w:r>
        <w:rPr>
          <w:rFonts w:ascii="Arial" w:hAnsi="Arial"/>
          <w:color w:val="392212"/>
        </w:rPr>
        <w:t>rappen, er det risiko for at knirk kan forekomme</w:t>
      </w:r>
      <w:r w:rsidRPr="005B591E">
        <w:rPr>
          <w:rFonts w:ascii="Arial" w:hAnsi="Arial"/>
          <w:color w:val="392212"/>
        </w:rPr>
        <w:t>.</w:t>
      </w:r>
    </w:p>
    <w:p w:rsidR="008E6F65" w:rsidRDefault="008E6F65" w:rsidP="008E6F65">
      <w:pPr>
        <w:pStyle w:val="Ingenmellomrom"/>
        <w:rPr>
          <w:rFonts w:ascii="Arial" w:hAnsi="Arial"/>
          <w:color w:val="392212"/>
        </w:rPr>
      </w:pPr>
    </w:p>
    <w:p w:rsidR="008E6F65" w:rsidRPr="005B591E" w:rsidRDefault="008E6F65" w:rsidP="008E6F65">
      <w:pPr>
        <w:pStyle w:val="Ingenmellomrom"/>
        <w:rPr>
          <w:rFonts w:ascii="Arial" w:hAnsi="Arial"/>
          <w:color w:val="392212"/>
        </w:rPr>
      </w:pPr>
      <w:r w:rsidRPr="005B591E">
        <w:rPr>
          <w:rFonts w:ascii="Arial" w:hAnsi="Arial"/>
          <w:color w:val="392212"/>
        </w:rPr>
        <w:t>For at det skal foreligge en mangel må den kunne observeres.  Observasjonen gjøres av partene i felleskap. Ved uenighet kan uavhengig person benyttes.</w:t>
      </w:r>
    </w:p>
    <w:p w:rsidR="008E6F65" w:rsidRPr="005B591E" w:rsidRDefault="008E6F65" w:rsidP="008E6F65">
      <w:pPr>
        <w:pStyle w:val="Ingenmellomrom"/>
        <w:rPr>
          <w:rFonts w:ascii="Arial" w:hAnsi="Arial"/>
          <w:color w:val="392212"/>
        </w:rPr>
      </w:pPr>
    </w:p>
    <w:p w:rsidR="008E6F65" w:rsidRPr="005B591E" w:rsidRDefault="008E6F65" w:rsidP="008E6F65">
      <w:pPr>
        <w:pStyle w:val="Ingenmellomrom"/>
        <w:rPr>
          <w:rFonts w:ascii="Arial" w:hAnsi="Arial"/>
          <w:color w:val="392212"/>
        </w:rPr>
      </w:pPr>
      <w:r w:rsidRPr="005B591E">
        <w:rPr>
          <w:rFonts w:ascii="Arial" w:hAnsi="Arial"/>
          <w:color w:val="392212"/>
        </w:rPr>
        <w:t xml:space="preserve">Trappen er en bruksinnretning og samtidig en del av interiøret. </w:t>
      </w:r>
    </w:p>
    <w:p w:rsidR="008E6F65" w:rsidRPr="005B591E" w:rsidRDefault="008E6F65" w:rsidP="008E6F65">
      <w:pPr>
        <w:pStyle w:val="Ingenmellomrom"/>
        <w:ind w:left="705" w:hanging="705"/>
        <w:rPr>
          <w:rFonts w:ascii="Arial" w:hAnsi="Arial"/>
          <w:color w:val="392212"/>
        </w:rPr>
      </w:pPr>
      <w:r w:rsidRPr="005B591E">
        <w:rPr>
          <w:rFonts w:ascii="Arial" w:hAnsi="Arial"/>
          <w:color w:val="392212"/>
        </w:rPr>
        <w:t>•</w:t>
      </w:r>
      <w:r w:rsidRPr="005B591E">
        <w:rPr>
          <w:rFonts w:ascii="Arial" w:hAnsi="Arial"/>
          <w:color w:val="392212"/>
        </w:rPr>
        <w:tab/>
        <w:t>Observasjon av trappen i bruk gjøres ved at man går opp og ned trappen på en slik måte langs en bane som er naturlig for bruken og i forhold til plasseringen i rommet.</w:t>
      </w:r>
    </w:p>
    <w:p w:rsidR="008E6F65" w:rsidRPr="005B591E" w:rsidRDefault="008E6F65" w:rsidP="008E6F65">
      <w:pPr>
        <w:pStyle w:val="Ingenmellomrom"/>
        <w:ind w:left="705" w:hanging="705"/>
        <w:rPr>
          <w:rFonts w:ascii="Arial" w:hAnsi="Arial"/>
          <w:color w:val="392212"/>
        </w:rPr>
      </w:pPr>
      <w:r w:rsidRPr="005B591E">
        <w:rPr>
          <w:rFonts w:ascii="Arial" w:hAnsi="Arial"/>
          <w:color w:val="392212"/>
        </w:rPr>
        <w:t>•</w:t>
      </w:r>
      <w:r w:rsidRPr="005B591E">
        <w:rPr>
          <w:rFonts w:ascii="Arial" w:hAnsi="Arial"/>
          <w:color w:val="392212"/>
        </w:rPr>
        <w:tab/>
        <w:t>Trappen inspiseres fra siden ved at man står på gulvet nede eventuelt opp hvis det er naturlig. Avstanden fra trappen eller den del av trappen man betrakter skal være minst 2,0 m.</w:t>
      </w:r>
    </w:p>
    <w:p w:rsidR="008E6F65" w:rsidRPr="005B591E" w:rsidRDefault="008E6F65" w:rsidP="008E6F65">
      <w:pPr>
        <w:pStyle w:val="Ingenmellomrom"/>
        <w:ind w:left="705" w:hanging="705"/>
        <w:rPr>
          <w:rFonts w:ascii="Arial" w:hAnsi="Arial"/>
          <w:color w:val="392212"/>
        </w:rPr>
      </w:pPr>
      <w:r w:rsidRPr="005B591E">
        <w:rPr>
          <w:rFonts w:ascii="Arial" w:hAnsi="Arial"/>
          <w:color w:val="392212"/>
        </w:rPr>
        <w:t>•</w:t>
      </w:r>
      <w:r w:rsidRPr="005B591E">
        <w:rPr>
          <w:rFonts w:ascii="Arial" w:hAnsi="Arial"/>
          <w:color w:val="392212"/>
        </w:rPr>
        <w:tab/>
        <w:t>Undersiden inspiseres fra trappen under hvis slik finnes.  Er det kun en trapp, inspiseres den som skissert over.</w:t>
      </w:r>
    </w:p>
    <w:p w:rsidR="008E6F65" w:rsidRPr="005B591E" w:rsidRDefault="008E6F65" w:rsidP="008E6F65">
      <w:pPr>
        <w:pStyle w:val="Ingenmellomrom"/>
        <w:rPr>
          <w:rFonts w:ascii="Arial" w:hAnsi="Arial"/>
          <w:color w:val="392212"/>
        </w:rPr>
      </w:pPr>
    </w:p>
    <w:p w:rsidR="008E6F65" w:rsidRPr="005B591E" w:rsidRDefault="008E6F65" w:rsidP="008E6F65">
      <w:pPr>
        <w:pStyle w:val="Ingenmellomrom"/>
        <w:rPr>
          <w:rFonts w:ascii="Arial" w:hAnsi="Arial"/>
          <w:color w:val="392212"/>
        </w:rPr>
      </w:pPr>
      <w:r w:rsidRPr="005B591E">
        <w:rPr>
          <w:rFonts w:ascii="Arial" w:hAnsi="Arial"/>
          <w:color w:val="392212"/>
        </w:rPr>
        <w:t>Lys er vesentlig for å kunne observere feil, og ved rett lyssetting kan man se det meste. Poenget er at lyset skal være naturlig og slik som trappen normalt vil bli sett. Lyssettingen skal derfor være som baklys, typisk 60W, matt glødelampe uten reflektor.</w:t>
      </w:r>
    </w:p>
    <w:p w:rsidR="008E6F65" w:rsidRPr="005B591E" w:rsidRDefault="008E6F65" w:rsidP="008E6F65">
      <w:pPr>
        <w:pStyle w:val="Ingenmellomrom"/>
        <w:rPr>
          <w:rFonts w:ascii="Arial" w:hAnsi="Arial"/>
          <w:color w:val="392212"/>
        </w:rPr>
      </w:pPr>
    </w:p>
    <w:p w:rsidR="008E6F65" w:rsidRPr="005B591E" w:rsidRDefault="008E6F65" w:rsidP="008E6F65">
      <w:pPr>
        <w:pStyle w:val="Ingenmellomrom"/>
        <w:rPr>
          <w:rFonts w:ascii="Arial" w:hAnsi="Arial"/>
          <w:color w:val="392212"/>
        </w:rPr>
      </w:pPr>
      <w:r w:rsidRPr="005B591E">
        <w:rPr>
          <w:rFonts w:ascii="Arial" w:hAnsi="Arial"/>
          <w:color w:val="392212"/>
        </w:rPr>
        <w:t>Hvis avviket kan observeres under disse betingelsene, er det å forstå som en mangel og kvalifiserer for korrigerende tiltak fra leverandør.</w:t>
      </w:r>
    </w:p>
    <w:p w:rsidR="00CC682A" w:rsidRDefault="00CC682A"/>
    <w:p w:rsidR="008E6F65" w:rsidRDefault="008E6F65"/>
    <w:p w:rsidR="00B160F8" w:rsidRDefault="00B160F8"/>
    <w:p w:rsidR="00B160F8" w:rsidRDefault="00B160F8"/>
    <w:p w:rsidR="00B160F8" w:rsidRDefault="00B160F8"/>
    <w:p w:rsidR="00B160F8" w:rsidRPr="00236270" w:rsidRDefault="00B160F8">
      <w:pPr>
        <w:rPr>
          <w:b/>
        </w:rPr>
      </w:pPr>
    </w:p>
    <w:p w:rsidR="00B160F8" w:rsidRDefault="00B160F8"/>
    <w:p w:rsidR="00B160F8" w:rsidRDefault="00B160F8"/>
    <w:p w:rsidR="00B160F8" w:rsidRDefault="00B160F8"/>
    <w:p w:rsidR="00B160F8" w:rsidRDefault="00B160F8"/>
    <w:p w:rsidR="00236270" w:rsidRDefault="00236270">
      <w:r>
        <w:rPr>
          <w:b/>
          <w:noProof/>
          <w:lang w:eastAsia="nb-NO"/>
        </w:rPr>
        <w:drawing>
          <wp:anchor distT="0" distB="0" distL="114300" distR="114300" simplePos="0" relativeHeight="251658240" behindDoc="0" locked="0" layoutInCell="1" allowOverlap="1">
            <wp:simplePos x="0" y="0"/>
            <wp:positionH relativeFrom="column">
              <wp:posOffset>5603240</wp:posOffset>
            </wp:positionH>
            <wp:positionV relativeFrom="paragraph">
              <wp:posOffset>40640</wp:posOffset>
            </wp:positionV>
            <wp:extent cx="611505" cy="774065"/>
            <wp:effectExtent l="0" t="0" r="0" b="6985"/>
            <wp:wrapNone/>
            <wp:docPr id="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4D0" w:rsidRPr="00236270">
        <w:rPr>
          <w:b/>
        </w:rPr>
        <w:t>Skjemaet sendes</w:t>
      </w:r>
      <w:r w:rsidR="008A34DF">
        <w:rPr>
          <w:b/>
        </w:rPr>
        <w:t xml:space="preserve"> til</w:t>
      </w:r>
      <w:bookmarkStart w:id="0" w:name="_GoBack"/>
      <w:bookmarkEnd w:id="0"/>
      <w:r w:rsidR="00F674D0" w:rsidRPr="00236270">
        <w:rPr>
          <w:b/>
        </w:rPr>
        <w:t>:</w:t>
      </w:r>
      <w:r w:rsidR="00F674D0">
        <w:br/>
      </w:r>
      <w:r>
        <w:t>Bergmoen Snekkerverksted as</w:t>
      </w:r>
    </w:p>
    <w:p w:rsidR="00236270" w:rsidRDefault="00236270">
      <w:r>
        <w:t>Industriveien</w:t>
      </w:r>
      <w:r w:rsidR="008A34DF">
        <w:t xml:space="preserve"> 15</w:t>
      </w:r>
      <w:r>
        <w:t>, 6657  RINDAL.</w:t>
      </w:r>
    </w:p>
    <w:p w:rsidR="00236270" w:rsidRDefault="00236270">
      <w:r w:rsidRPr="00236270">
        <w:rPr>
          <w:b/>
        </w:rPr>
        <w:t>E-post:</w:t>
      </w:r>
      <w:r>
        <w:t xml:space="preserve"> </w:t>
      </w:r>
      <w:hyperlink r:id="rId9" w:history="1">
        <w:r w:rsidRPr="00291A51">
          <w:rPr>
            <w:rStyle w:val="Hyperkobling"/>
          </w:rPr>
          <w:t>bergmoen@online.no</w:t>
        </w:r>
      </w:hyperlink>
      <w:r>
        <w:tab/>
      </w:r>
      <w:r>
        <w:rPr>
          <w:b/>
        </w:rPr>
        <w:t>T</w:t>
      </w:r>
      <w:r w:rsidRPr="00236270">
        <w:rPr>
          <w:b/>
        </w:rPr>
        <w:t>lf:</w:t>
      </w:r>
      <w:r>
        <w:t xml:space="preserve"> 716 65 337.</w:t>
      </w:r>
    </w:p>
    <w:sectPr w:rsidR="00236270" w:rsidSect="00B160F8">
      <w:pgSz w:w="11906" w:h="16838"/>
      <w:pgMar w:top="1417" w:right="1417" w:bottom="851" w:left="1417" w:header="708"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CB" w:rsidRDefault="00ED2ACB" w:rsidP="006D454B">
      <w:pPr>
        <w:spacing w:after="0" w:line="240" w:lineRule="auto"/>
      </w:pPr>
      <w:r>
        <w:separator/>
      </w:r>
    </w:p>
  </w:endnote>
  <w:endnote w:type="continuationSeparator" w:id="0">
    <w:p w:rsidR="00ED2ACB" w:rsidRDefault="00ED2ACB" w:rsidP="006D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CB" w:rsidRDefault="00ED2ACB" w:rsidP="006D454B">
      <w:pPr>
        <w:spacing w:after="0" w:line="240" w:lineRule="auto"/>
      </w:pPr>
      <w:r>
        <w:separator/>
      </w:r>
    </w:p>
  </w:footnote>
  <w:footnote w:type="continuationSeparator" w:id="0">
    <w:p w:rsidR="00ED2ACB" w:rsidRDefault="00ED2ACB" w:rsidP="006D4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2B4D"/>
    <w:multiLevelType w:val="hybridMultilevel"/>
    <w:tmpl w:val="C7663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BE5B16"/>
    <w:multiLevelType w:val="hybridMultilevel"/>
    <w:tmpl w:val="39D60E9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EF058D2"/>
    <w:multiLevelType w:val="hybridMultilevel"/>
    <w:tmpl w:val="9DC6502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F89063B"/>
    <w:multiLevelType w:val="hybridMultilevel"/>
    <w:tmpl w:val="81AC28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5B67429"/>
    <w:multiLevelType w:val="hybridMultilevel"/>
    <w:tmpl w:val="2B28F7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2A"/>
    <w:rsid w:val="00126DFA"/>
    <w:rsid w:val="00133311"/>
    <w:rsid w:val="00236270"/>
    <w:rsid w:val="003354A5"/>
    <w:rsid w:val="0066224E"/>
    <w:rsid w:val="006B0A9F"/>
    <w:rsid w:val="006D454B"/>
    <w:rsid w:val="007C3B6C"/>
    <w:rsid w:val="00807CE2"/>
    <w:rsid w:val="008A34DF"/>
    <w:rsid w:val="008E6F65"/>
    <w:rsid w:val="00A200AA"/>
    <w:rsid w:val="00A5385D"/>
    <w:rsid w:val="00B160F8"/>
    <w:rsid w:val="00BE3E7A"/>
    <w:rsid w:val="00CC682A"/>
    <w:rsid w:val="00E76B8D"/>
    <w:rsid w:val="00EA3378"/>
    <w:rsid w:val="00ED2ACB"/>
    <w:rsid w:val="00F67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32281-B5B1-4843-BF23-5324C507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2">
    <w:name w:val="heading 2"/>
    <w:basedOn w:val="Normal"/>
    <w:next w:val="Normal"/>
    <w:link w:val="Overskrift2Tegn"/>
    <w:uiPriority w:val="9"/>
    <w:semiHidden/>
    <w:unhideWhenUsed/>
    <w:qFormat/>
    <w:rsid w:val="008E6F65"/>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8E6F65"/>
    <w:pPr>
      <w:keepNext/>
      <w:keepLines/>
      <w:spacing w:before="200" w:after="0"/>
      <w:outlineLvl w:val="2"/>
    </w:pPr>
    <w:rPr>
      <w:rFonts w:ascii="Arial" w:eastAsia="Times New Roman" w:hAnsi="Arial"/>
      <w:bCs/>
      <w:color w:val="892A1B"/>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uiPriority w:val="9"/>
    <w:rsid w:val="008E6F65"/>
    <w:rPr>
      <w:rFonts w:ascii="Arial" w:eastAsia="Times New Roman" w:hAnsi="Arial" w:cs="Times New Roman"/>
      <w:bCs/>
      <w:color w:val="892A1B"/>
      <w:sz w:val="24"/>
      <w:lang w:eastAsia="nb-NO"/>
    </w:rPr>
  </w:style>
  <w:style w:type="paragraph" w:styleId="Ingenmellomrom">
    <w:name w:val="No Spacing"/>
    <w:uiPriority w:val="1"/>
    <w:qFormat/>
    <w:rsid w:val="008E6F65"/>
    <w:rPr>
      <w:rFonts w:eastAsia="Times New Roman"/>
      <w:sz w:val="22"/>
      <w:szCs w:val="22"/>
    </w:rPr>
  </w:style>
  <w:style w:type="character" w:customStyle="1" w:styleId="Overskrift2Tegn">
    <w:name w:val="Overskrift 2 Tegn"/>
    <w:link w:val="Overskrift2"/>
    <w:uiPriority w:val="9"/>
    <w:rsid w:val="008E6F65"/>
    <w:rPr>
      <w:rFonts w:ascii="Cambria" w:eastAsia="Times New Roman" w:hAnsi="Cambria" w:cs="Times New Roman"/>
      <w:b/>
      <w:bCs/>
      <w:color w:val="4F81BD"/>
      <w:sz w:val="26"/>
      <w:szCs w:val="26"/>
    </w:rPr>
  </w:style>
  <w:style w:type="paragraph" w:styleId="Listeavsnitt">
    <w:name w:val="List Paragraph"/>
    <w:basedOn w:val="Normal"/>
    <w:uiPriority w:val="34"/>
    <w:qFormat/>
    <w:rsid w:val="006D454B"/>
    <w:pPr>
      <w:ind w:left="720"/>
      <w:contextualSpacing/>
    </w:pPr>
  </w:style>
  <w:style w:type="paragraph" w:styleId="Topptekst">
    <w:name w:val="header"/>
    <w:basedOn w:val="Normal"/>
    <w:link w:val="TopptekstTegn"/>
    <w:uiPriority w:val="99"/>
    <w:unhideWhenUsed/>
    <w:rsid w:val="006D45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54B"/>
  </w:style>
  <w:style w:type="paragraph" w:styleId="Bunntekst">
    <w:name w:val="footer"/>
    <w:basedOn w:val="Normal"/>
    <w:link w:val="BunntekstTegn"/>
    <w:uiPriority w:val="99"/>
    <w:unhideWhenUsed/>
    <w:rsid w:val="006D45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54B"/>
  </w:style>
  <w:style w:type="paragraph" w:styleId="Bobletekst">
    <w:name w:val="Balloon Text"/>
    <w:basedOn w:val="Normal"/>
    <w:link w:val="BobletekstTegn"/>
    <w:uiPriority w:val="99"/>
    <w:semiHidden/>
    <w:unhideWhenUsed/>
    <w:rsid w:val="006D454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D454B"/>
    <w:rPr>
      <w:rFonts w:ascii="Tahoma" w:hAnsi="Tahoma" w:cs="Tahoma"/>
      <w:sz w:val="16"/>
      <w:szCs w:val="16"/>
    </w:rPr>
  </w:style>
  <w:style w:type="character" w:styleId="Hyperkobling">
    <w:name w:val="Hyperlink"/>
    <w:basedOn w:val="Standardskriftforavsnitt"/>
    <w:uiPriority w:val="99"/>
    <w:unhideWhenUsed/>
    <w:rsid w:val="00236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gmoen@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2668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Bergmoen</dc:creator>
  <cp:lastModifiedBy>Eier</cp:lastModifiedBy>
  <cp:revision>3</cp:revision>
  <dcterms:created xsi:type="dcterms:W3CDTF">2016-10-13T11:41:00Z</dcterms:created>
  <dcterms:modified xsi:type="dcterms:W3CDTF">2016-10-13T13:02:00Z</dcterms:modified>
</cp:coreProperties>
</file>